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rFonts w:ascii="EB Garamond" w:cs="EB Garamond" w:eastAsia="EB Garamond" w:hAnsi="EB Garamond"/>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spacing w:line="276" w:lineRule="auto"/>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For some items, specific brand names are given. Please buy these brands if possible. </w:t>
      </w:r>
    </w:p>
    <w:p w:rsidR="00000000" w:rsidDel="00000000" w:rsidP="00000000" w:rsidRDefault="00000000" w:rsidRPr="00000000" w14:paraId="00000003">
      <w:pPr>
        <w:spacing w:line="276" w:lineRule="auto"/>
        <w:jc w:val="left"/>
        <w:rPr>
          <w:rFonts w:ascii="EB Garamond" w:cs="EB Garamond" w:eastAsia="EB Garamond" w:hAnsi="EB Garamond"/>
          <w:sz w:val="16"/>
          <w:szCs w:val="16"/>
        </w:rPr>
      </w:pPr>
      <w:r w:rsidDel="00000000" w:rsidR="00000000" w:rsidRPr="00000000">
        <w:rPr>
          <w:rtl w:val="0"/>
        </w:rPr>
      </w:r>
    </w:p>
    <w:p w:rsidR="00000000" w:rsidDel="00000000" w:rsidP="00000000" w:rsidRDefault="00000000" w:rsidRPr="00000000" w14:paraId="00000004">
      <w:pPr>
        <w:spacing w:line="276" w:lineRule="auto"/>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Although they may cost a bit more, the cost is less in the long run! We have learned from experience that these brands work better, sharpen easier, and last longer!</w:t>
      </w:r>
      <w:r w:rsidDel="00000000" w:rsidR="00000000" w:rsidRPr="00000000">
        <w:drawing>
          <wp:anchor allowOverlap="1" behindDoc="0" distB="114300" distT="114300" distL="114300" distR="114300" hidden="0" layoutInCell="1" locked="0" relativeHeight="0" simplePos="0">
            <wp:simplePos x="0" y="0"/>
            <wp:positionH relativeFrom="column">
              <wp:posOffset>4486275</wp:posOffset>
            </wp:positionH>
            <wp:positionV relativeFrom="paragraph">
              <wp:posOffset>257175</wp:posOffset>
            </wp:positionV>
            <wp:extent cx="1261692" cy="100488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61692" cy="1004888"/>
                    </a:xfrm>
                    <a:prstGeom prst="rect"/>
                    <a:ln/>
                  </pic:spPr>
                </pic:pic>
              </a:graphicData>
            </a:graphic>
          </wp:anchor>
        </w:drawing>
      </w:r>
    </w:p>
    <w:p w:rsidR="00000000" w:rsidDel="00000000" w:rsidP="00000000" w:rsidRDefault="00000000" w:rsidRPr="00000000" w14:paraId="00000005">
      <w:pPr>
        <w:spacing w:line="276" w:lineRule="auto"/>
        <w:jc w:val="left"/>
        <w:rPr>
          <w:rFonts w:ascii="EB Garamond" w:cs="EB Garamond" w:eastAsia="EB Garamond" w:hAnsi="EB Garamond"/>
          <w:sz w:val="12"/>
          <w:szCs w:val="12"/>
        </w:rPr>
      </w:pPr>
      <w:r w:rsidDel="00000000" w:rsidR="00000000" w:rsidRPr="00000000">
        <w:rPr>
          <w:rtl w:val="0"/>
        </w:rPr>
      </w:r>
    </w:p>
    <w:p w:rsidR="00000000" w:rsidDel="00000000" w:rsidP="00000000" w:rsidRDefault="00000000" w:rsidRPr="00000000" w14:paraId="00000006">
      <w:pPr>
        <w:widowControl w:val="0"/>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Please label the following with your child’s name:</w:t>
      </w:r>
    </w:p>
    <w:p w:rsidR="00000000" w:rsidDel="00000000" w:rsidP="00000000" w:rsidRDefault="00000000" w:rsidRPr="00000000" w14:paraId="00000007">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1 pair 5” scissors, label with name</w:t>
      </w:r>
    </w:p>
    <w:p w:rsidR="00000000" w:rsidDel="00000000" w:rsidP="00000000" w:rsidRDefault="00000000" w:rsidRPr="00000000" w14:paraId="00000008">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1 watercolor paint set (Crayola preferred) label with name</w:t>
      </w:r>
    </w:p>
    <w:p w:rsidR="00000000" w:rsidDel="00000000" w:rsidP="00000000" w:rsidRDefault="00000000" w:rsidRPr="00000000" w14:paraId="00000009">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1 small water bottle labeled with the student's name.  This will be sent home to be washed daily.</w:t>
      </w:r>
    </w:p>
    <w:p w:rsidR="00000000" w:rsidDel="00000000" w:rsidP="00000000" w:rsidRDefault="00000000" w:rsidRPr="00000000" w14:paraId="0000000A">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1 pair of headphones, labeled with the student’s name.</w:t>
      </w:r>
    </w:p>
    <w:p w:rsidR="00000000" w:rsidDel="00000000" w:rsidP="00000000" w:rsidRDefault="00000000" w:rsidRPr="00000000" w14:paraId="0000000B">
      <w:pPr>
        <w:widowControl w:val="0"/>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The following items do NOT need to be labeled:</w:t>
      </w:r>
    </w:p>
    <w:p w:rsidR="00000000" w:rsidDel="00000000" w:rsidP="00000000" w:rsidRDefault="00000000" w:rsidRPr="00000000" w14:paraId="0000000C">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3 boxes of 24 ct. crayons (Crayola preferred)</w:t>
      </w:r>
    </w:p>
    <w:p w:rsidR="00000000" w:rsidDel="00000000" w:rsidP="00000000" w:rsidRDefault="00000000" w:rsidRPr="00000000" w14:paraId="0000000D">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12   #2 pencils (Dixon Ticonderoga preferred)</w:t>
      </w:r>
    </w:p>
    <w:p w:rsidR="00000000" w:rsidDel="00000000" w:rsidP="00000000" w:rsidRDefault="00000000" w:rsidRPr="00000000" w14:paraId="0000000E">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6 glue sticks (Elmer’s preferred, NOT scented)</w:t>
      </w:r>
    </w:p>
    <w:p w:rsidR="00000000" w:rsidDel="00000000" w:rsidP="00000000" w:rsidRDefault="00000000" w:rsidRPr="00000000" w14:paraId="0000000F">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2 boxes of washable, broad tip markers (Crayola preferred, no fine tip)</w:t>
      </w:r>
    </w:p>
    <w:p w:rsidR="00000000" w:rsidDel="00000000" w:rsidP="00000000" w:rsidRDefault="00000000" w:rsidRPr="00000000" w14:paraId="00000010">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1 box of colored pencils (Crayola preferred)</w:t>
      </w:r>
    </w:p>
    <w:p w:rsidR="00000000" w:rsidDel="00000000" w:rsidP="00000000" w:rsidRDefault="00000000" w:rsidRPr="00000000" w14:paraId="00000011">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1 (4 pack) THIN, BLACK Expo dry erase markers (no colors please)</w:t>
      </w:r>
    </w:p>
    <w:p w:rsidR="00000000" w:rsidDel="00000000" w:rsidP="00000000" w:rsidRDefault="00000000" w:rsidRPr="00000000" w14:paraId="00000012">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2 sturdy plastic folders (with no clasps) </w:t>
      </w:r>
    </w:p>
    <w:p w:rsidR="00000000" w:rsidDel="00000000" w:rsidP="00000000" w:rsidRDefault="00000000" w:rsidRPr="00000000" w14:paraId="00000013">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 box Kleenex</w:t>
      </w:r>
    </w:p>
    <w:p w:rsidR="00000000" w:rsidDel="00000000" w:rsidP="00000000" w:rsidRDefault="00000000" w:rsidRPr="00000000" w14:paraId="00000014">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Antibacterial, disinfecting wipes (for tables &amp; surfaces)</w:t>
      </w:r>
    </w:p>
    <w:p w:rsidR="00000000" w:rsidDel="00000000" w:rsidP="00000000" w:rsidRDefault="00000000" w:rsidRPr="00000000" w14:paraId="00000015">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Baby wipes (for hands)</w:t>
      </w:r>
    </w:p>
    <w:p w:rsidR="00000000" w:rsidDel="00000000" w:rsidP="00000000" w:rsidRDefault="00000000" w:rsidRPr="00000000" w14:paraId="00000016">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1 box of bandaids</w:t>
      </w:r>
    </w:p>
    <w:p w:rsidR="00000000" w:rsidDel="00000000" w:rsidP="00000000" w:rsidRDefault="00000000" w:rsidRPr="00000000" w14:paraId="00000017">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Last name A-H</w:t>
        <w:tab/>
        <w:t xml:space="preserve">–1 ream white card stock</w:t>
      </w:r>
    </w:p>
    <w:p w:rsidR="00000000" w:rsidDel="00000000" w:rsidP="00000000" w:rsidRDefault="00000000" w:rsidRPr="00000000" w14:paraId="00000018">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Last name I-O </w:t>
        <w:tab/>
        <w:t xml:space="preserve">–1 ream colored card stock</w:t>
      </w:r>
    </w:p>
    <w:p w:rsidR="00000000" w:rsidDel="00000000" w:rsidP="00000000" w:rsidRDefault="00000000" w:rsidRPr="00000000" w14:paraId="00000019">
      <w:pPr>
        <w:widowControl w:val="0"/>
        <w:numPr>
          <w:ilvl w:val="0"/>
          <w:numId w:val="1"/>
        </w:numPr>
        <w:spacing w:line="36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Last name P-Z </w:t>
        <w:tab/>
        <w:t xml:space="preserve">–1 ream colored paper</w:t>
      </w:r>
      <w:r w:rsidDel="00000000" w:rsidR="00000000" w:rsidRPr="00000000">
        <w:rPr>
          <w:rtl w:val="0"/>
        </w:rPr>
      </w:r>
    </w:p>
    <w:p w:rsidR="00000000" w:rsidDel="00000000" w:rsidP="00000000" w:rsidRDefault="00000000" w:rsidRPr="00000000" w14:paraId="0000001A">
      <w:pPr>
        <w:spacing w:line="240" w:lineRule="auto"/>
        <w:jc w:val="both"/>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*The requested items may be collected by the teachers to be used at their discretion at the beginning of the school year and thus are technically considered “donations.”  These items are important to our teachers' ability to provide your children with a practical learning experience and are strongly encouraged.  We appreciate your support in ensuring that we can empower all students' success</w:t>
      </w:r>
      <w:r w:rsidDel="00000000" w:rsidR="00000000" w:rsidRPr="00000000">
        <w:rPr>
          <w:rFonts w:ascii="Poppins" w:cs="Poppins" w:eastAsia="Poppins" w:hAnsi="Poppins"/>
          <w:b w:val="1"/>
          <w:sz w:val="18"/>
          <w:szCs w:val="18"/>
          <w:rtl w:val="0"/>
        </w:rPr>
        <w:t xml:space="preserve">.</w:t>
      </w:r>
      <w:r w:rsidDel="00000000" w:rsidR="00000000" w:rsidRPr="00000000">
        <w:rPr>
          <w:rFonts w:ascii="Poppins" w:cs="Poppins" w:eastAsia="Poppins" w:hAnsi="Poppins"/>
          <w:sz w:val="18"/>
          <w:szCs w:val="18"/>
          <w:rtl w:val="0"/>
        </w:rPr>
        <w:t xml:space="preserve">  </w:t>
      </w:r>
    </w:p>
    <w:sectPr>
      <w:headerReference r:id="rId7" w:type="default"/>
      <w:headerReference r:id="rId8" w:type="first"/>
      <w:footerReference r:id="rId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jc w:val="center"/>
      <w:rPr>
        <w:sz w:val="16"/>
        <w:szCs w:val="16"/>
      </w:rPr>
    </w:pPr>
    <w:r w:rsidDel="00000000" w:rsidR="00000000" w:rsidRPr="00000000">
      <w:rPr>
        <w:b w:val="1"/>
        <w:color w:val="333333"/>
        <w:sz w:val="15"/>
        <w:szCs w:val="15"/>
        <w:highlight w:val="white"/>
        <w:rtl w:val="0"/>
      </w:rPr>
      <w:t xml:space="preserve">Elementary  </w:t>
    </w:r>
    <w:r w:rsidDel="00000000" w:rsidR="00000000" w:rsidRPr="00000000">
      <w:rPr>
        <w:color w:val="333333"/>
        <w:sz w:val="15"/>
        <w:szCs w:val="15"/>
        <w:highlight w:val="white"/>
        <w:rtl w:val="0"/>
      </w:rPr>
      <w:t xml:space="preserve">• (208) 522-4432   </w:t>
    </w:r>
    <w:r w:rsidDel="00000000" w:rsidR="00000000" w:rsidRPr="00000000">
      <w:rPr>
        <w:b w:val="1"/>
        <w:color w:val="333333"/>
        <w:sz w:val="15"/>
        <w:szCs w:val="15"/>
        <w:highlight w:val="white"/>
        <w:rtl w:val="0"/>
      </w:rPr>
      <w:t xml:space="preserve">  WPSA  </w:t>
    </w:r>
    <w:r w:rsidDel="00000000" w:rsidR="00000000" w:rsidRPr="00000000">
      <w:rPr>
        <w:color w:val="333333"/>
        <w:sz w:val="15"/>
        <w:szCs w:val="15"/>
        <w:highlight w:val="white"/>
        <w:rtl w:val="0"/>
      </w:rPr>
      <w:t xml:space="preserve">• (208)715-9772  </w:t>
    </w:r>
    <w:r w:rsidDel="00000000" w:rsidR="00000000" w:rsidRPr="00000000">
      <w:rPr>
        <w:b w:val="1"/>
        <w:color w:val="333333"/>
        <w:sz w:val="15"/>
        <w:szCs w:val="15"/>
        <w:highlight w:val="white"/>
        <w:rtl w:val="0"/>
      </w:rPr>
      <w:t xml:space="preserve">E-mail  </w:t>
    </w:r>
    <w:r w:rsidDel="00000000" w:rsidR="00000000" w:rsidRPr="00000000">
      <w:rPr>
        <w:color w:val="333333"/>
        <w:sz w:val="15"/>
        <w:szCs w:val="15"/>
        <w:highlight w:val="white"/>
        <w:rtl w:val="0"/>
      </w:rPr>
      <w:t xml:space="preserve">• office@wpcscougars.org     </w:t>
    </w:r>
    <w:r w:rsidDel="00000000" w:rsidR="00000000" w:rsidRPr="00000000">
      <w:rPr>
        <w:b w:val="1"/>
        <w:color w:val="333333"/>
        <w:sz w:val="15"/>
        <w:szCs w:val="15"/>
        <w:highlight w:val="white"/>
        <w:rtl w:val="0"/>
      </w:rPr>
      <w:t xml:space="preserve">Web  </w:t>
    </w:r>
    <w:r w:rsidDel="00000000" w:rsidR="00000000" w:rsidRPr="00000000">
      <w:rPr>
        <w:color w:val="333333"/>
        <w:sz w:val="15"/>
        <w:szCs w:val="15"/>
        <w:highlight w:val="white"/>
        <w:rtl w:val="0"/>
      </w:rPr>
      <w:t xml:space="preserve">• whitepinecharterschool.org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spacing w:line="276" w:lineRule="auto"/>
      <w:jc w:val="right"/>
      <w:rPr>
        <w:b w:val="1"/>
        <w:sz w:val="42"/>
        <w:szCs w:val="42"/>
      </w:rPr>
    </w:pPr>
    <w:r w:rsidDel="00000000" w:rsidR="00000000" w:rsidRPr="00000000">
      <w:rPr>
        <w:b w:val="1"/>
        <w:sz w:val="42"/>
        <w:szCs w:val="42"/>
        <w:rtl w:val="0"/>
      </w:rPr>
      <w:t xml:space="preserve">White Pine Charter Schools</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-238124</wp:posOffset>
          </wp:positionV>
          <wp:extent cx="1123950" cy="1333500"/>
          <wp:effectExtent b="0" l="0" r="0" t="0"/>
          <wp:wrapNone/>
          <wp:docPr id="1" name="image1.png"/>
          <a:graphic>
            <a:graphicData uri="http://schemas.openxmlformats.org/drawingml/2006/picture">
              <pic:pic>
                <pic:nvPicPr>
                  <pic:cNvPr id="0" name="image1.png"/>
                  <pic:cNvPicPr preferRelativeResize="0"/>
                </pic:nvPicPr>
                <pic:blipFill>
                  <a:blip r:embed="rId1"/>
                  <a:srcRect b="-6608" l="-5660" r="-5660" t="-1919"/>
                  <a:stretch>
                    <a:fillRect/>
                  </a:stretch>
                </pic:blipFill>
                <pic:spPr>
                  <a:xfrm>
                    <a:off x="0" y="0"/>
                    <a:ext cx="1123950" cy="1333500"/>
                  </a:xfrm>
                  <a:prstGeom prst="rect"/>
                  <a:ln/>
                </pic:spPr>
              </pic:pic>
            </a:graphicData>
          </a:graphic>
        </wp:anchor>
      </w:drawing>
    </w:r>
  </w:p>
  <w:p w:rsidR="00000000" w:rsidDel="00000000" w:rsidP="00000000" w:rsidRDefault="00000000" w:rsidRPr="00000000" w14:paraId="0000001D">
    <w:pPr>
      <w:spacing w:line="276" w:lineRule="auto"/>
      <w:jc w:val="right"/>
      <w:rPr>
        <w:b w:val="1"/>
        <w:sz w:val="30"/>
        <w:szCs w:val="30"/>
      </w:rPr>
    </w:pPr>
    <w:r w:rsidDel="00000000" w:rsidR="00000000" w:rsidRPr="00000000">
      <w:rPr>
        <w:b w:val="1"/>
        <w:sz w:val="30"/>
        <w:szCs w:val="30"/>
        <w:rtl w:val="0"/>
      </w:rPr>
      <w:t xml:space="preserve"> Kindergarten</w:t>
    </w:r>
    <w:r w:rsidDel="00000000" w:rsidR="00000000" w:rsidRPr="00000000">
      <w:rPr>
        <w:b w:val="1"/>
        <w:sz w:val="30"/>
        <w:szCs w:val="30"/>
        <w:rtl w:val="0"/>
      </w:rPr>
      <w:t xml:space="preserve"> Supply Needs* List 2022-2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